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FD3A" w14:textId="7D628096" w:rsidR="000850E1" w:rsidRPr="005B42C4" w:rsidRDefault="005B42C4">
      <w:pPr>
        <w:jc w:val="center"/>
        <w:rPr>
          <w:lang w:val="ru-RU"/>
        </w:rPr>
      </w:pPr>
      <w:r>
        <w:rPr>
          <w:b/>
        </w:rPr>
        <w:softHyphen/>
      </w:r>
      <w:r w:rsidR="00874871">
        <w:rPr>
          <w:b/>
        </w:rPr>
        <w:t>Договор</w:t>
      </w:r>
      <w:r w:rsidR="00874871">
        <w:rPr>
          <w:b/>
        </w:rPr>
        <w:t xml:space="preserve"> подряда </w:t>
      </w:r>
      <w:r w:rsidRPr="005B42C4">
        <w:rPr>
          <w:b/>
          <w:lang w:val="ru-RU"/>
        </w:rPr>
        <w:t>101</w:t>
      </w:r>
    </w:p>
    <w:p w14:paraId="29114FDF" w14:textId="76A19EF7" w:rsidR="000850E1" w:rsidRPr="005B42C4" w:rsidRDefault="00874871">
      <w:pPr>
        <w:jc w:val="center"/>
        <w:rPr>
          <w:lang w:val="ru-RU"/>
        </w:rPr>
      </w:pPr>
      <w:r w:rsidRPr="005B42C4">
        <w:t>М</w:t>
      </w:r>
      <w:r w:rsidR="005B42C4" w:rsidRPr="005B42C4">
        <w:rPr>
          <w:lang w:val="ru-RU"/>
        </w:rPr>
        <w:t xml:space="preserve">осква </w:t>
      </w:r>
      <w:r w:rsidR="005B42C4">
        <w:rPr>
          <w:lang w:val="ru-RU"/>
        </w:rPr>
        <w:tab/>
      </w:r>
      <w:r w:rsidR="005B42C4">
        <w:rPr>
          <w:lang w:val="ru-RU"/>
        </w:rPr>
        <w:tab/>
      </w:r>
      <w:r w:rsidR="005B42C4">
        <w:rPr>
          <w:lang w:val="ru-RU"/>
        </w:rPr>
        <w:tab/>
      </w:r>
      <w:r w:rsidR="005B42C4">
        <w:rPr>
          <w:lang w:val="ru-RU"/>
        </w:rPr>
        <w:tab/>
      </w:r>
      <w:r w:rsidR="005B42C4">
        <w:rPr>
          <w:lang w:val="ru-RU"/>
        </w:rPr>
        <w:tab/>
      </w:r>
      <w:r w:rsidR="005B42C4">
        <w:rPr>
          <w:lang w:val="ru-RU"/>
        </w:rPr>
        <w:tab/>
        <w:t xml:space="preserve">   </w:t>
      </w:r>
      <w:r w:rsidR="005B42C4">
        <w:rPr>
          <w:lang w:val="ru-RU"/>
        </w:rPr>
        <w:tab/>
      </w:r>
      <w:r w:rsidR="005B42C4">
        <w:rPr>
          <w:lang w:val="ru-RU"/>
        </w:rPr>
        <w:tab/>
      </w:r>
      <w:r w:rsidR="005B42C4">
        <w:rPr>
          <w:lang w:val="ru-RU"/>
        </w:rPr>
        <w:tab/>
        <w:t xml:space="preserve">          </w:t>
      </w:r>
      <w:r w:rsidR="005B42C4" w:rsidRPr="005B42C4">
        <w:rPr>
          <w:lang w:val="ru-RU"/>
        </w:rPr>
        <w:t>25 июля 2023 года</w:t>
      </w:r>
    </w:p>
    <w:p w14:paraId="1831E186" w14:textId="5B10F3C1" w:rsidR="000850E1" w:rsidRDefault="005B42C4">
      <w:pPr>
        <w:jc w:val="both"/>
      </w:pPr>
      <w:r w:rsidRPr="005B42C4">
        <w:rPr>
          <w:b/>
          <w:lang w:val="ru-RU"/>
        </w:rPr>
        <w:t>Фамилия Имя Отчество</w:t>
      </w:r>
      <w:r w:rsidR="00874871">
        <w:t>, действующий как физическое лицо (далее – "</w:t>
      </w:r>
      <w:r w:rsidR="00874871">
        <w:rPr>
          <w:b/>
        </w:rPr>
        <w:t>Заказчик</w:t>
      </w:r>
      <w:r w:rsidR="00874871">
        <w:t>"), с одной стороны, и</w:t>
      </w:r>
    </w:p>
    <w:p w14:paraId="4CA59E68" w14:textId="288497D0" w:rsidR="000850E1" w:rsidRDefault="005B42C4">
      <w:pPr>
        <w:jc w:val="both"/>
      </w:pPr>
      <w:r w:rsidRPr="005B42C4">
        <w:rPr>
          <w:b/>
          <w:lang w:val="ru-RU"/>
        </w:rPr>
        <w:t>Фамилия Имя Отчество</w:t>
      </w:r>
      <w:r w:rsidR="00874871">
        <w:t>, действующий как физическое лицо (далее – "</w:t>
      </w:r>
      <w:r w:rsidR="00874871">
        <w:rPr>
          <w:b/>
        </w:rPr>
        <w:t>Подрядчик</w:t>
      </w:r>
      <w:r w:rsidR="00874871">
        <w:t>"), с другой стороны,</w:t>
      </w:r>
    </w:p>
    <w:p w14:paraId="08BAD5A0" w14:textId="77777777" w:rsidR="000850E1" w:rsidRDefault="00874871">
      <w:pPr>
        <w:jc w:val="both"/>
      </w:pPr>
      <w:r>
        <w:t>вместе именуемые "</w:t>
      </w:r>
      <w:r>
        <w:rPr>
          <w:b/>
        </w:rPr>
        <w:t>Стороны</w:t>
      </w:r>
      <w:r>
        <w:t>", а индивидуально – "</w:t>
      </w:r>
      <w:r>
        <w:rPr>
          <w:b/>
        </w:rPr>
        <w:t>Сторона</w:t>
      </w:r>
      <w:r>
        <w:t>", заключили настоящий договор подряда (далее – "</w:t>
      </w:r>
      <w:r>
        <w:rPr>
          <w:b/>
        </w:rPr>
        <w:t>Договор</w:t>
      </w:r>
      <w:r>
        <w:t>") о нижеследующем:</w:t>
      </w:r>
    </w:p>
    <w:p w14:paraId="02A20670" w14:textId="77777777" w:rsidR="000850E1" w:rsidRDefault="00874871">
      <w:pPr>
        <w:jc w:val="center"/>
      </w:pPr>
      <w:r>
        <w:rPr>
          <w:b/>
        </w:rPr>
        <w:t>1. Предмет договора</w:t>
      </w:r>
    </w:p>
    <w:p w14:paraId="1CDDA9B7" w14:textId="42EDC0C6" w:rsidR="000850E1" w:rsidRDefault="00874871">
      <w:pPr>
        <w:jc w:val="both"/>
      </w:pPr>
      <w:r>
        <w:rPr>
          <w:b/>
        </w:rPr>
        <w:t>1.1.</w:t>
      </w:r>
      <w:r>
        <w:t xml:space="preserve"> По Договору выполняются следующие работы: </w:t>
      </w:r>
      <w:r w:rsidR="005B42C4" w:rsidRPr="005B42C4">
        <w:rPr>
          <w:lang w:val="ru-RU"/>
        </w:rPr>
        <w:t>установка кухонного гарнитура</w:t>
      </w:r>
      <w:r w:rsidR="005B42C4">
        <w:rPr>
          <w:u w:val="single"/>
          <w:lang w:val="ru-RU"/>
        </w:rPr>
        <w:t xml:space="preserve"> </w:t>
      </w:r>
      <w:r>
        <w:t>(далее – "</w:t>
      </w:r>
      <w:r>
        <w:rPr>
          <w:b/>
        </w:rPr>
        <w:t>Работы</w:t>
      </w:r>
      <w:r>
        <w:t>").</w:t>
      </w:r>
    </w:p>
    <w:p w14:paraId="7EC49FB4" w14:textId="0D3EEAEE" w:rsidR="000850E1" w:rsidRPr="005B42C4" w:rsidRDefault="00874871">
      <w:pPr>
        <w:jc w:val="both"/>
        <w:rPr>
          <w:lang w:val="ru-RU"/>
        </w:rPr>
      </w:pPr>
      <w:r>
        <w:rPr>
          <w:b/>
        </w:rPr>
        <w:t>1.2.</w:t>
      </w:r>
      <w:r>
        <w:t xml:space="preserve"> Место выполнения Работ: </w:t>
      </w:r>
      <w:r w:rsidR="005B42C4" w:rsidRPr="005B42C4">
        <w:rPr>
          <w:lang w:val="ru-RU"/>
        </w:rPr>
        <w:t>город Светлый, ул. Простая</w:t>
      </w:r>
    </w:p>
    <w:p w14:paraId="582FC582" w14:textId="77777777" w:rsidR="000850E1" w:rsidRDefault="00874871">
      <w:pPr>
        <w:jc w:val="both"/>
      </w:pPr>
      <w:r>
        <w:rPr>
          <w:b/>
        </w:rPr>
        <w:t>1.3.</w:t>
      </w:r>
      <w:r>
        <w:t xml:space="preserve"> Подрядчик имеет право самостоятельно привлекать субподрядчиков для о</w:t>
      </w:r>
      <w:r>
        <w:t>существления Работ.</w:t>
      </w:r>
    </w:p>
    <w:p w14:paraId="3BB8F5A7" w14:textId="77777777" w:rsidR="000850E1" w:rsidRDefault="00874871">
      <w:pPr>
        <w:jc w:val="center"/>
      </w:pPr>
      <w:r>
        <w:rPr>
          <w:b/>
        </w:rPr>
        <w:t>2. Срок выполнения работ</w:t>
      </w:r>
    </w:p>
    <w:p w14:paraId="41B4D0F3" w14:textId="77777777" w:rsidR="000850E1" w:rsidRDefault="00874871">
      <w:pPr>
        <w:jc w:val="both"/>
      </w:pPr>
      <w:r>
        <w:rPr>
          <w:b/>
        </w:rPr>
        <w:t>2.1.</w:t>
      </w:r>
      <w:r>
        <w:t xml:space="preserve"> Срок выполнения Работ составляет 30 календарных дней после совершения Заказчиком полной предварительной оплаты Работ.</w:t>
      </w:r>
    </w:p>
    <w:p w14:paraId="50C0C67B" w14:textId="77777777" w:rsidR="000850E1" w:rsidRDefault="00874871">
      <w:pPr>
        <w:jc w:val="center"/>
      </w:pPr>
      <w:r>
        <w:rPr>
          <w:b/>
        </w:rPr>
        <w:t>3. Стоимость работ</w:t>
      </w:r>
    </w:p>
    <w:p w14:paraId="0E8B2C1C" w14:textId="52840631" w:rsidR="000850E1" w:rsidRDefault="00874871">
      <w:pPr>
        <w:jc w:val="both"/>
      </w:pPr>
      <w:r>
        <w:rPr>
          <w:b/>
        </w:rPr>
        <w:t>3.1.</w:t>
      </w:r>
      <w:r>
        <w:t xml:space="preserve"> Полная стоимость Работ составляет </w:t>
      </w:r>
      <w:r w:rsidR="005B42C4" w:rsidRPr="005B42C4">
        <w:rPr>
          <w:lang w:val="ru-RU"/>
        </w:rPr>
        <w:t xml:space="preserve">1000 </w:t>
      </w:r>
      <w:r>
        <w:t>рублей.</w:t>
      </w:r>
    </w:p>
    <w:p w14:paraId="0C27F655" w14:textId="49D4A325" w:rsidR="000850E1" w:rsidRDefault="00874871">
      <w:pPr>
        <w:jc w:val="both"/>
      </w:pPr>
      <w:r>
        <w:rPr>
          <w:b/>
        </w:rPr>
        <w:t>3.2.</w:t>
      </w:r>
      <w:r>
        <w:t xml:space="preserve"> Оплата Работ производится в следующем порядке: в срок до </w:t>
      </w:r>
      <w:r w:rsidR="005B42C4" w:rsidRPr="005B42C4">
        <w:rPr>
          <w:lang w:val="ru-RU"/>
        </w:rPr>
        <w:t xml:space="preserve">25.09.2023 </w:t>
      </w:r>
      <w:r w:rsidRPr="005B42C4">
        <w:t>г</w:t>
      </w:r>
      <w:r>
        <w:t>. Заказчик производит полную предварительную оплату стоимости Работ в размере</w:t>
      </w:r>
      <w:r w:rsidRPr="005B42C4">
        <w:t> </w:t>
      </w:r>
      <w:r w:rsidR="005B42C4" w:rsidRPr="005B42C4">
        <w:rPr>
          <w:lang w:val="ru-RU"/>
        </w:rPr>
        <w:t xml:space="preserve">1000 </w:t>
      </w:r>
      <w:r w:rsidRPr="005B42C4">
        <w:t xml:space="preserve"> </w:t>
      </w:r>
      <w:r>
        <w:t>рублей.</w:t>
      </w:r>
    </w:p>
    <w:p w14:paraId="7421CB48" w14:textId="77777777" w:rsidR="000850E1" w:rsidRDefault="00874871">
      <w:pPr>
        <w:jc w:val="both"/>
      </w:pPr>
      <w:r>
        <w:rPr>
          <w:b/>
        </w:rPr>
        <w:t>3.3. </w:t>
      </w:r>
      <w:r>
        <w:t>Способ оплаты Работ: передача Заказчиком нал</w:t>
      </w:r>
      <w:r>
        <w:t>ичных денежных средств Подрядчику или перечисление Заказчиком денежных средств в валюте Российской Федерации (рубль) на счет Подрядчика по выбору Заказчика.</w:t>
      </w:r>
    </w:p>
    <w:p w14:paraId="4F807008" w14:textId="77777777" w:rsidR="000850E1" w:rsidRDefault="00874871">
      <w:pPr>
        <w:jc w:val="center"/>
      </w:pPr>
      <w:r>
        <w:rPr>
          <w:b/>
        </w:rPr>
        <w:t>4. Порядок сдачи и приемки работ</w:t>
      </w:r>
    </w:p>
    <w:p w14:paraId="0D56CBE2" w14:textId="77777777" w:rsidR="000850E1" w:rsidRDefault="00874871">
      <w:pPr>
        <w:jc w:val="both"/>
      </w:pPr>
      <w:r>
        <w:rPr>
          <w:b/>
        </w:rPr>
        <w:t>4.1.</w:t>
      </w:r>
      <w:r>
        <w:t xml:space="preserve"> Подрядчик по завершении выполнения Работ предоставляет Заказч</w:t>
      </w:r>
      <w:r>
        <w:t>ику акт выполненных работ (Приложение – Акт выполненных работ) в 2 экземплярах.</w:t>
      </w:r>
    </w:p>
    <w:p w14:paraId="55D862EF" w14:textId="77777777" w:rsidR="000850E1" w:rsidRDefault="00874871">
      <w:pPr>
        <w:jc w:val="both"/>
      </w:pPr>
      <w:r>
        <w:rPr>
          <w:b/>
        </w:rPr>
        <w:t>4.2. </w:t>
      </w:r>
      <w:r>
        <w:t>Заказчик обязуется в течение 5 рабочих дней со дня получения акта осмотреть результат Работ в месте их выполнения и принять выполненные Работы, подписать и направить Подря</w:t>
      </w:r>
      <w:r>
        <w:t>дчику 1 экземпляр акта выполненных работ или направить Подрядчику мотивированный отказ от приема Работ.</w:t>
      </w:r>
    </w:p>
    <w:p w14:paraId="69584FC0" w14:textId="77777777" w:rsidR="000850E1" w:rsidRDefault="00874871">
      <w:pPr>
        <w:jc w:val="both"/>
      </w:pPr>
      <w:r>
        <w:rPr>
          <w:b/>
        </w:rPr>
        <w:t>4.3.</w:t>
      </w:r>
      <w:r>
        <w:t xml:space="preserve"> При отсутствии мотивированного отказа Заказчика в течение 5 рабочих дней Работы считаются принятыми Заказчиком.</w:t>
      </w:r>
    </w:p>
    <w:p w14:paraId="7BF86C49" w14:textId="77777777" w:rsidR="000850E1" w:rsidRDefault="00874871">
      <w:pPr>
        <w:jc w:val="center"/>
      </w:pPr>
      <w:r>
        <w:rPr>
          <w:b/>
        </w:rPr>
        <w:lastRenderedPageBreak/>
        <w:t>5. Ответственность сторон</w:t>
      </w:r>
    </w:p>
    <w:p w14:paraId="045F302C" w14:textId="77777777" w:rsidR="000850E1" w:rsidRDefault="00874871">
      <w:pPr>
        <w:jc w:val="both"/>
      </w:pPr>
      <w:r>
        <w:rPr>
          <w:b/>
        </w:rPr>
        <w:t>5.1. </w:t>
      </w:r>
      <w:r>
        <w:t>Стор</w:t>
      </w:r>
      <w:r>
        <w:t>оны несут ответственность за неисполнение (ненадлежащее исполнение) своих обязанностей в соответствии с законодательством Российской Федерации.</w:t>
      </w:r>
    </w:p>
    <w:p w14:paraId="52C7C101" w14:textId="77777777" w:rsidR="000850E1" w:rsidRDefault="00874871">
      <w:pPr>
        <w:jc w:val="center"/>
      </w:pPr>
      <w:r>
        <w:rPr>
          <w:b/>
        </w:rPr>
        <w:t>6. Разрешение споров</w:t>
      </w:r>
    </w:p>
    <w:p w14:paraId="544425F8" w14:textId="77777777" w:rsidR="000850E1" w:rsidRDefault="00874871">
      <w:pPr>
        <w:jc w:val="both"/>
      </w:pPr>
      <w:r>
        <w:rPr>
          <w:b/>
        </w:rPr>
        <w:t>6.1.</w:t>
      </w:r>
      <w:r>
        <w:t> Возникающие из Договора споры разрешаются в досудебном порядке путем направления прете</w:t>
      </w:r>
      <w:r>
        <w:t>нзионного письма. Срок рассмотрения претензионного письма составляет 10 рабочих дней с момента получения. В случае, если разрешение спора в досудебном порядке признано Сторонами невозможным, спор подлежит рассмотрению в судебном порядке в соответствии с за</w:t>
      </w:r>
      <w:r>
        <w:t>конодательством Российской Федерации.</w:t>
      </w:r>
    </w:p>
    <w:p w14:paraId="5571766E" w14:textId="77777777" w:rsidR="000850E1" w:rsidRDefault="00874871">
      <w:pPr>
        <w:jc w:val="center"/>
      </w:pPr>
      <w:r>
        <w:rPr>
          <w:b/>
        </w:rPr>
        <w:t>7. Заключительные положения</w:t>
      </w:r>
    </w:p>
    <w:p w14:paraId="7CD943E8" w14:textId="77777777" w:rsidR="000850E1" w:rsidRDefault="00874871">
      <w:pPr>
        <w:jc w:val="both"/>
      </w:pPr>
      <w:r>
        <w:rPr>
          <w:b/>
        </w:rPr>
        <w:t>7.1.</w:t>
      </w:r>
      <w:r>
        <w:t> Договор составлен в двух экземплярах на русском языке, по одному для каждой из Сторон.</w:t>
      </w:r>
    </w:p>
    <w:p w14:paraId="360F1557" w14:textId="77777777" w:rsidR="000850E1" w:rsidRDefault="00874871">
      <w:pPr>
        <w:jc w:val="both"/>
      </w:pPr>
      <w:r>
        <w:rPr>
          <w:b/>
        </w:rPr>
        <w:t>7.2.</w:t>
      </w:r>
      <w:r>
        <w:t xml:space="preserve"> Способом направления документов (в том числе актов, претензий и т.д.) является их личная пере</w:t>
      </w:r>
      <w:r>
        <w:t>дача Стороне.</w:t>
      </w:r>
    </w:p>
    <w:p w14:paraId="7BB28065" w14:textId="77777777" w:rsidR="000850E1" w:rsidRDefault="00874871">
      <w:pPr>
        <w:jc w:val="both"/>
      </w:pPr>
      <w:r>
        <w:rPr>
          <w:b/>
        </w:rPr>
        <w:t>7.3.</w:t>
      </w:r>
      <w:r>
        <w:t xml:space="preserve">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14:paraId="09F4A213" w14:textId="77777777" w:rsidR="000850E1" w:rsidRDefault="00874871">
      <w:pPr>
        <w:jc w:val="center"/>
      </w:pPr>
      <w:r>
        <w:rPr>
          <w:b/>
        </w:rPr>
        <w:t>8. Список приложений</w:t>
      </w:r>
    </w:p>
    <w:p w14:paraId="08FA5E4A" w14:textId="77777777" w:rsidR="000850E1" w:rsidRDefault="00874871">
      <w:pPr>
        <w:jc w:val="both"/>
      </w:pPr>
      <w:r>
        <w:rPr>
          <w:b/>
        </w:rPr>
        <w:t>8.1.</w:t>
      </w:r>
      <w:r>
        <w:t xml:space="preserve"> Приложение – Акт выполненных работ</w:t>
      </w:r>
    </w:p>
    <w:p w14:paraId="07FFF6E2" w14:textId="77777777" w:rsidR="000850E1" w:rsidRDefault="00874871">
      <w:pPr>
        <w:jc w:val="center"/>
      </w:pPr>
      <w:r>
        <w:rPr>
          <w:b/>
        </w:rPr>
        <w:t>9.</w:t>
      </w:r>
      <w:r>
        <w:rPr>
          <w:b/>
        </w:rPr>
        <w:t xml:space="preserve"> Подписи и реквизиты сторон</w:t>
      </w:r>
    </w:p>
    <w:p w14:paraId="01AEDFD9" w14:textId="4BFDD973" w:rsidR="000850E1" w:rsidRDefault="00874871">
      <w:pPr>
        <w:jc w:val="both"/>
      </w:pPr>
      <w:r>
        <w:t xml:space="preserve">Заказчик </w:t>
      </w:r>
      <w:r w:rsidR="005B42C4" w:rsidRPr="005B42C4">
        <w:rPr>
          <w:b/>
          <w:lang w:val="ru-RU"/>
        </w:rPr>
        <w:t>Фамилия Имя Отчество</w:t>
      </w:r>
    </w:p>
    <w:p w14:paraId="2CCE2D99" w14:textId="77777777" w:rsidR="000850E1" w:rsidRDefault="00874871">
      <w:pPr>
        <w:jc w:val="both"/>
      </w:pPr>
      <w:r>
        <w:t xml:space="preserve">Адрес для корреспонденции: </w:t>
      </w:r>
      <w:r>
        <w:rPr>
          <w:u w:val="single"/>
        </w:rPr>
        <w:t>укажите адрес для корреспонденции</w:t>
      </w:r>
    </w:p>
    <w:p w14:paraId="7CB80F09" w14:textId="77777777" w:rsidR="000850E1" w:rsidRDefault="00874871">
      <w:pPr>
        <w:jc w:val="both"/>
      </w:pPr>
      <w:r>
        <w:t xml:space="preserve">Банковские реквизиты: </w:t>
      </w:r>
      <w:r>
        <w:rPr>
          <w:u w:val="single"/>
        </w:rPr>
        <w:t>укажите банковские данные (номер счета)</w:t>
      </w:r>
    </w:p>
    <w:p w14:paraId="3C25D5EA" w14:textId="77777777" w:rsidR="000850E1" w:rsidRDefault="00874871">
      <w:pPr>
        <w:jc w:val="both"/>
      </w:pPr>
      <w:r>
        <w:t> </w:t>
      </w:r>
    </w:p>
    <w:p w14:paraId="128C3F69" w14:textId="44DEC723" w:rsidR="000850E1" w:rsidRDefault="00874871">
      <w:pPr>
        <w:jc w:val="both"/>
      </w:pPr>
      <w:r>
        <w:t>Заказчик________________________</w:t>
      </w:r>
      <w:r w:rsidRPr="005B42C4">
        <w:rPr>
          <w:b/>
        </w:rPr>
        <w:t>укажите </w:t>
      </w:r>
      <w:r w:rsidR="005B42C4" w:rsidRPr="005B42C4">
        <w:rPr>
          <w:b/>
          <w:lang w:val="ru-RU"/>
        </w:rPr>
        <w:t>Фамилия Имя Отчество</w:t>
      </w:r>
    </w:p>
    <w:p w14:paraId="29696AF9" w14:textId="654A515D" w:rsidR="000850E1" w:rsidRDefault="00874871">
      <w:pPr>
        <w:jc w:val="both"/>
      </w:pPr>
      <w:r>
        <w:t xml:space="preserve">Подрядчик </w:t>
      </w:r>
      <w:r w:rsidR="005B42C4" w:rsidRPr="005B42C4">
        <w:rPr>
          <w:b/>
          <w:lang w:val="ru-RU"/>
        </w:rPr>
        <w:t>Фамилия Имя Отчество</w:t>
      </w:r>
    </w:p>
    <w:p w14:paraId="4C39A567" w14:textId="77777777" w:rsidR="000850E1" w:rsidRDefault="00874871">
      <w:pPr>
        <w:jc w:val="both"/>
      </w:pPr>
      <w:r>
        <w:t xml:space="preserve">Адрес для корреспонденции: </w:t>
      </w:r>
      <w:r>
        <w:rPr>
          <w:u w:val="single"/>
        </w:rPr>
        <w:t>укажите адрес для корреспонденции</w:t>
      </w:r>
    </w:p>
    <w:p w14:paraId="5A8B3D2E" w14:textId="77777777" w:rsidR="000850E1" w:rsidRDefault="00874871">
      <w:pPr>
        <w:jc w:val="both"/>
      </w:pPr>
      <w:r>
        <w:t xml:space="preserve">Банковские реквизиты: </w:t>
      </w:r>
      <w:r>
        <w:rPr>
          <w:u w:val="single"/>
        </w:rPr>
        <w:t>укажите банковские данные (номер счета)</w:t>
      </w:r>
    </w:p>
    <w:p w14:paraId="2AB6E29B" w14:textId="77777777" w:rsidR="000850E1" w:rsidRDefault="00874871">
      <w:pPr>
        <w:jc w:val="both"/>
      </w:pPr>
      <w:r>
        <w:t> </w:t>
      </w:r>
    </w:p>
    <w:p w14:paraId="4520266E" w14:textId="264502CF" w:rsidR="000850E1" w:rsidRDefault="00874871">
      <w:pPr>
        <w:jc w:val="both"/>
      </w:pPr>
      <w:r>
        <w:t>Подрядчик________________________</w:t>
      </w:r>
      <w:r w:rsidRPr="005B42C4">
        <w:rPr>
          <w:b/>
        </w:rPr>
        <w:t>укажите </w:t>
      </w:r>
      <w:r w:rsidR="005B42C4" w:rsidRPr="005B42C4">
        <w:rPr>
          <w:b/>
          <w:lang w:val="ru-RU"/>
        </w:rPr>
        <w:t>Фамилия Имя Отчество</w:t>
      </w:r>
    </w:p>
    <w:sectPr w:rsidR="000850E1">
      <w:footerReference w:type="default" r:id="rId6"/>
      <w:pgSz w:w="11870" w:h="1678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9A6A" w14:textId="77777777" w:rsidR="00874871" w:rsidRDefault="00874871">
      <w:pPr>
        <w:spacing w:before="0" w:after="0" w:line="240" w:lineRule="auto"/>
      </w:pPr>
      <w:r>
        <w:separator/>
      </w:r>
    </w:p>
  </w:endnote>
  <w:endnote w:type="continuationSeparator" w:id="0">
    <w:p w14:paraId="2757C5B1" w14:textId="77777777" w:rsidR="00874871" w:rsidRDefault="008748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A8B9" w14:textId="77777777" w:rsidR="000850E1" w:rsidRDefault="00874871">
    <w:pPr>
      <w:jc w:val="center"/>
    </w:pPr>
    <w:r>
      <w:rPr>
        <w:i/>
        <w:iCs/>
      </w:rPr>
      <w:t>Подпись________________        Подпись_____</w:t>
    </w:r>
    <w:r>
      <w:rPr>
        <w:i/>
        <w:iCs/>
      </w:rPr>
      <w:t xml:space="preserve">___________           Страница </w:t>
    </w:r>
    <w:r>
      <w:fldChar w:fldCharType="begin"/>
    </w:r>
    <w:r>
      <w:rPr>
        <w:i/>
        <w:iCs/>
      </w:rPr>
      <w:instrText>PAGE</w:instrText>
    </w:r>
    <w:r>
      <w:fldChar w:fldCharType="separate"/>
    </w:r>
    <w:r w:rsidR="005B42C4">
      <w:rPr>
        <w:i/>
        <w:iCs/>
        <w:noProof/>
      </w:rPr>
      <w:t>1</w:t>
    </w:r>
    <w:r>
      <w:fldChar w:fldCharType="end"/>
    </w:r>
    <w:r>
      <w:rPr>
        <w:i/>
        <w:iCs/>
      </w:rPr>
      <w:t xml:space="preserve"> из </w:t>
    </w:r>
    <w:r>
      <w:fldChar w:fldCharType="begin"/>
    </w:r>
    <w:r>
      <w:rPr>
        <w:i/>
        <w:iCs/>
      </w:rPr>
      <w:instrText>NUMPAGES</w:instrText>
    </w:r>
    <w:r>
      <w:fldChar w:fldCharType="separate"/>
    </w:r>
    <w:r w:rsidR="005B42C4">
      <w:rPr>
        <w:i/>
        <w:iCs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E4C5B" w14:textId="77777777" w:rsidR="00874871" w:rsidRDefault="00874871">
      <w:pPr>
        <w:spacing w:before="0" w:after="0" w:line="240" w:lineRule="auto"/>
      </w:pPr>
      <w:r>
        <w:separator/>
      </w:r>
    </w:p>
  </w:footnote>
  <w:footnote w:type="continuationSeparator" w:id="0">
    <w:p w14:paraId="1E2B0CB9" w14:textId="77777777" w:rsidR="00874871" w:rsidRDefault="0087487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0E1"/>
    <w:rsid w:val="000850E1"/>
    <w:rsid w:val="005B42C4"/>
    <w:rsid w:val="0087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6A10FE"/>
  <w15:docId w15:val="{E8A01D3A-5E5E-434F-A520-921B7BE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70" w:after="70" w:line="3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492</Words>
  <Characters>2805</Characters>
  <Application>Microsoft Office Word</Application>
  <DocSecurity>0</DocSecurity>
  <Lines>23</Lines>
  <Paragraphs>6</Paragraphs>
  <ScaleCrop>false</ScaleCrop>
  <Manager/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2023-07-18T16:31:00Z</dcterms:created>
  <dcterms:modified xsi:type="dcterms:W3CDTF">2023-07-18T16:36:00Z</dcterms:modified>
  <cp:category/>
</cp:coreProperties>
</file>